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7908" w14:textId="77777777" w:rsidR="006D47C3" w:rsidRPr="0009279F" w:rsidRDefault="006D47C3" w:rsidP="006D47C3">
      <w:pPr>
        <w:shd w:val="clear" w:color="auto" w:fill="FFFFFF"/>
        <w:spacing w:after="0" w:line="240" w:lineRule="auto"/>
        <w:rPr>
          <w:rFonts w:ascii="Times New Roman" w:eastAsia="Times New Roman" w:hAnsi="Times New Roman" w:cs="Times New Roman"/>
          <w:color w:val="222222"/>
          <w:sz w:val="24"/>
          <w:szCs w:val="24"/>
        </w:rPr>
      </w:pPr>
      <w:r w:rsidRPr="0009279F">
        <w:rPr>
          <w:rFonts w:ascii="Times New Roman" w:eastAsia="Times New Roman" w:hAnsi="Times New Roman" w:cs="Times New Roman"/>
          <w:iCs/>
          <w:color w:val="222222"/>
          <w:sz w:val="24"/>
          <w:szCs w:val="24"/>
        </w:rPr>
        <w:t xml:space="preserve">Dear </w:t>
      </w:r>
      <w:r w:rsidR="004437E5">
        <w:rPr>
          <w:rFonts w:ascii="Times New Roman" w:eastAsia="Times New Roman" w:hAnsi="Times New Roman" w:cs="Times New Roman"/>
          <w:iCs/>
          <w:color w:val="222222"/>
          <w:sz w:val="24"/>
          <w:szCs w:val="24"/>
        </w:rPr>
        <w:t>Rhythm and Brains</w:t>
      </w:r>
      <w:r w:rsidR="00E25CA7" w:rsidRPr="0009279F">
        <w:rPr>
          <w:rFonts w:ascii="Times New Roman" w:eastAsia="Times New Roman" w:hAnsi="Times New Roman" w:cs="Times New Roman"/>
          <w:iCs/>
          <w:color w:val="222222"/>
          <w:sz w:val="24"/>
          <w:szCs w:val="24"/>
        </w:rPr>
        <w:t>:</w:t>
      </w:r>
    </w:p>
    <w:p w14:paraId="53E41BBF" w14:textId="77777777" w:rsidR="006D47C3" w:rsidRPr="0009279F" w:rsidRDefault="006D47C3" w:rsidP="006D47C3">
      <w:pPr>
        <w:shd w:val="clear" w:color="auto" w:fill="FFFFFF"/>
        <w:spacing w:after="0" w:line="240" w:lineRule="auto"/>
        <w:contextualSpacing/>
        <w:rPr>
          <w:rFonts w:ascii="Times New Roman" w:eastAsia="Times New Roman" w:hAnsi="Times New Roman" w:cs="Times New Roman"/>
          <w:color w:val="222222"/>
          <w:sz w:val="24"/>
          <w:szCs w:val="24"/>
        </w:rPr>
      </w:pPr>
    </w:p>
    <w:p w14:paraId="71094154" w14:textId="77777777" w:rsidR="006D47C3" w:rsidRPr="0009279F" w:rsidRDefault="006D47C3" w:rsidP="00E25CA7">
      <w:pPr>
        <w:shd w:val="clear" w:color="auto" w:fill="FFFFFF"/>
        <w:spacing w:after="0" w:line="360" w:lineRule="auto"/>
        <w:ind w:firstLine="720"/>
        <w:contextualSpacing/>
        <w:rPr>
          <w:rFonts w:ascii="Times New Roman" w:eastAsia="Times New Roman" w:hAnsi="Times New Roman" w:cs="Times New Roman"/>
          <w:iCs/>
          <w:color w:val="222222"/>
          <w:sz w:val="24"/>
          <w:szCs w:val="24"/>
        </w:rPr>
      </w:pPr>
      <w:r w:rsidRPr="0009279F">
        <w:rPr>
          <w:rFonts w:ascii="Times New Roman" w:eastAsia="Times New Roman" w:hAnsi="Times New Roman" w:cs="Times New Roman"/>
          <w:iCs/>
          <w:color w:val="222222"/>
          <w:sz w:val="24"/>
          <w:szCs w:val="24"/>
        </w:rPr>
        <w:t xml:space="preserve">Thank you for your </w:t>
      </w:r>
      <w:r w:rsidR="00E25CA7" w:rsidRPr="0009279F">
        <w:rPr>
          <w:rFonts w:ascii="Times New Roman" w:eastAsia="Times New Roman" w:hAnsi="Times New Roman" w:cs="Times New Roman"/>
          <w:iCs/>
          <w:color w:val="222222"/>
          <w:sz w:val="24"/>
          <w:szCs w:val="24"/>
        </w:rPr>
        <w:t xml:space="preserve">wonderful performance at our 2013 Flying Samaritans and Filipinos in Health Sciences Banquet.  Your presence was greatly appreciated and your performance was spectacular.  Thank you for volunteering your time to contribute to our cause. </w:t>
      </w:r>
    </w:p>
    <w:p w14:paraId="0B1C36A5" w14:textId="77777777" w:rsidR="00E25CA7" w:rsidRPr="0009279F" w:rsidRDefault="00E25CA7" w:rsidP="00E25CA7">
      <w:pPr>
        <w:shd w:val="clear" w:color="auto" w:fill="FFFFFF"/>
        <w:spacing w:after="0" w:line="360" w:lineRule="auto"/>
        <w:ind w:firstLine="720"/>
        <w:contextualSpacing/>
        <w:rPr>
          <w:rFonts w:ascii="Times New Roman" w:eastAsia="Times New Roman" w:hAnsi="Times New Roman" w:cs="Times New Roman"/>
          <w:iCs/>
          <w:color w:val="222222"/>
          <w:sz w:val="24"/>
          <w:szCs w:val="24"/>
        </w:rPr>
      </w:pPr>
      <w:r w:rsidRPr="0009279F">
        <w:rPr>
          <w:rFonts w:ascii="Times New Roman" w:eastAsia="Times New Roman" w:hAnsi="Times New Roman" w:cs="Times New Roman"/>
          <w:iCs/>
          <w:color w:val="222222"/>
          <w:sz w:val="24"/>
          <w:szCs w:val="24"/>
        </w:rPr>
        <w:t xml:space="preserve">From a personal perspective, I was simply mesmerized by your performance.  Thank you for putting in countless hours of practice in order to share your </w:t>
      </w:r>
      <w:r w:rsidR="00980C4C">
        <w:rPr>
          <w:rFonts w:ascii="Times New Roman" w:eastAsia="Times New Roman" w:hAnsi="Times New Roman" w:cs="Times New Roman"/>
          <w:iCs/>
          <w:color w:val="222222"/>
          <w:sz w:val="24"/>
          <w:szCs w:val="24"/>
        </w:rPr>
        <w:t xml:space="preserve">amazing </w:t>
      </w:r>
      <w:r w:rsidRPr="0009279F">
        <w:rPr>
          <w:rFonts w:ascii="Times New Roman" w:eastAsia="Times New Roman" w:hAnsi="Times New Roman" w:cs="Times New Roman"/>
          <w:iCs/>
          <w:color w:val="222222"/>
          <w:sz w:val="24"/>
          <w:szCs w:val="24"/>
        </w:rPr>
        <w:t xml:space="preserve">talents and gifts with others.  During our banquet, our guest speaker, Dean Emma Simmons of the UCR School of Medicine, talked </w:t>
      </w:r>
      <w:r w:rsidR="00980C4C">
        <w:rPr>
          <w:rFonts w:ascii="Times New Roman" w:eastAsia="Times New Roman" w:hAnsi="Times New Roman" w:cs="Times New Roman"/>
          <w:iCs/>
          <w:color w:val="222222"/>
          <w:sz w:val="24"/>
          <w:szCs w:val="24"/>
        </w:rPr>
        <w:t xml:space="preserve">about </w:t>
      </w:r>
      <w:r w:rsidRPr="0009279F">
        <w:rPr>
          <w:rFonts w:ascii="Times New Roman" w:eastAsia="Times New Roman" w:hAnsi="Times New Roman" w:cs="Times New Roman"/>
          <w:iCs/>
          <w:color w:val="222222"/>
          <w:sz w:val="24"/>
          <w:szCs w:val="24"/>
        </w:rPr>
        <w:t xml:space="preserve">the importance of community service.  </w:t>
      </w:r>
      <w:r w:rsidR="00980C4C">
        <w:rPr>
          <w:rFonts w:ascii="Times New Roman" w:eastAsia="Times New Roman" w:hAnsi="Times New Roman" w:cs="Times New Roman"/>
          <w:iCs/>
          <w:color w:val="222222"/>
          <w:sz w:val="24"/>
          <w:szCs w:val="24"/>
        </w:rPr>
        <w:t xml:space="preserve">You are doing something wonderful.  </w:t>
      </w:r>
      <w:r w:rsidRPr="0009279F">
        <w:rPr>
          <w:rFonts w:ascii="Times New Roman" w:eastAsia="Times New Roman" w:hAnsi="Times New Roman" w:cs="Times New Roman"/>
          <w:iCs/>
          <w:color w:val="222222"/>
          <w:sz w:val="24"/>
          <w:szCs w:val="24"/>
        </w:rPr>
        <w:t>Your group and your performances are a great way to bring joy to people.  Thank you for volunteering your time to do so.</w:t>
      </w:r>
    </w:p>
    <w:p w14:paraId="5469069F" w14:textId="77777777" w:rsidR="006D47C3" w:rsidRDefault="0009279F" w:rsidP="00E25CA7">
      <w:pPr>
        <w:shd w:val="clear" w:color="auto" w:fill="FFFFFF"/>
        <w:spacing w:after="0" w:line="360" w:lineRule="auto"/>
        <w:ind w:firstLine="720"/>
        <w:contextualSpacing/>
        <w:rPr>
          <w:rFonts w:ascii="Times New Roman" w:hAnsi="Times New Roman" w:cs="Times New Roman"/>
          <w:sz w:val="24"/>
          <w:szCs w:val="24"/>
        </w:rPr>
      </w:pPr>
      <w:r w:rsidRPr="0009279F">
        <w:rPr>
          <w:rFonts w:ascii="Times New Roman" w:hAnsi="Times New Roman" w:cs="Times New Roman"/>
          <w:sz w:val="24"/>
          <w:szCs w:val="24"/>
        </w:rPr>
        <w:t xml:space="preserve">This was our first banquet in a very long time.  Thank you for making our evening not </w:t>
      </w:r>
      <w:r w:rsidR="00980C4C">
        <w:rPr>
          <w:rFonts w:ascii="Times New Roman" w:hAnsi="Times New Roman" w:cs="Times New Roman"/>
          <w:sz w:val="24"/>
          <w:szCs w:val="24"/>
        </w:rPr>
        <w:t xml:space="preserve">only </w:t>
      </w:r>
      <w:r w:rsidRPr="0009279F">
        <w:rPr>
          <w:rFonts w:ascii="Times New Roman" w:hAnsi="Times New Roman" w:cs="Times New Roman"/>
          <w:sz w:val="24"/>
          <w:szCs w:val="24"/>
        </w:rPr>
        <w:t xml:space="preserve">enjoyable but also successful.  Our guests were </w:t>
      </w:r>
      <w:r w:rsidR="00980C4C">
        <w:rPr>
          <w:rFonts w:ascii="Times New Roman" w:hAnsi="Times New Roman" w:cs="Times New Roman"/>
          <w:sz w:val="24"/>
          <w:szCs w:val="24"/>
        </w:rPr>
        <w:t xml:space="preserve">greatly </w:t>
      </w:r>
      <w:r w:rsidRPr="0009279F">
        <w:rPr>
          <w:rFonts w:ascii="Times New Roman" w:hAnsi="Times New Roman" w:cs="Times New Roman"/>
          <w:sz w:val="24"/>
          <w:szCs w:val="24"/>
        </w:rPr>
        <w:t xml:space="preserve">entertained and left very happy.  </w:t>
      </w:r>
      <w:r w:rsidR="00E25CA7" w:rsidRPr="0009279F">
        <w:rPr>
          <w:rFonts w:ascii="Times New Roman" w:hAnsi="Times New Roman" w:cs="Times New Roman"/>
          <w:sz w:val="24"/>
          <w:szCs w:val="24"/>
        </w:rPr>
        <w:t>If we are to hold another banquet, we would be honored with your p</w:t>
      </w:r>
      <w:r w:rsidR="00980C4C">
        <w:rPr>
          <w:rFonts w:ascii="Times New Roman" w:hAnsi="Times New Roman" w:cs="Times New Roman"/>
          <w:sz w:val="24"/>
          <w:szCs w:val="24"/>
        </w:rPr>
        <w:t>resence and performance.</w:t>
      </w:r>
    </w:p>
    <w:p w14:paraId="5C2FE1D2" w14:textId="77777777" w:rsidR="00980C4C" w:rsidRPr="0009279F" w:rsidRDefault="00980C4C" w:rsidP="00980C4C">
      <w:pPr>
        <w:shd w:val="clear" w:color="auto" w:fill="FFFFFF"/>
        <w:spacing w:after="0" w:line="360" w:lineRule="auto"/>
        <w:ind w:firstLine="720"/>
        <w:contextualSpacing/>
        <w:rPr>
          <w:rFonts w:ascii="Times New Roman" w:eastAsia="Times New Roman" w:hAnsi="Times New Roman" w:cs="Times New Roman"/>
          <w:color w:val="222222"/>
          <w:sz w:val="24"/>
          <w:szCs w:val="24"/>
        </w:rPr>
      </w:pPr>
      <w:r w:rsidRPr="0009279F">
        <w:rPr>
          <w:rFonts w:ascii="Times New Roman" w:eastAsia="Times New Roman" w:hAnsi="Times New Roman" w:cs="Times New Roman"/>
          <w:iCs/>
          <w:color w:val="222222"/>
          <w:sz w:val="24"/>
          <w:szCs w:val="24"/>
        </w:rPr>
        <w:t>Flying Samaritans is a registered non-pro</w:t>
      </w:r>
      <w:r>
        <w:rPr>
          <w:rFonts w:ascii="Times New Roman" w:eastAsia="Times New Roman" w:hAnsi="Times New Roman" w:cs="Times New Roman"/>
          <w:iCs/>
          <w:color w:val="222222"/>
          <w:sz w:val="24"/>
          <w:szCs w:val="24"/>
        </w:rPr>
        <w:t>fit organization operated by UCR</w:t>
      </w:r>
      <w:r w:rsidRPr="0009279F">
        <w:rPr>
          <w:rFonts w:ascii="Times New Roman" w:eastAsia="Times New Roman" w:hAnsi="Times New Roman" w:cs="Times New Roman"/>
          <w:iCs/>
          <w:color w:val="222222"/>
          <w:sz w:val="24"/>
          <w:szCs w:val="24"/>
        </w:rPr>
        <w:t xml:space="preserve"> and CSUF students. The primary purpose is to provide health care and medication to under-served populations in Mexico. Students, physicians, physician assistants, nurses, and other caring volunteers travel monthly to medical clinics in El </w:t>
      </w:r>
      <w:proofErr w:type="spellStart"/>
      <w:r w:rsidRPr="0009279F">
        <w:rPr>
          <w:rFonts w:ascii="Times New Roman" w:eastAsia="Times New Roman" w:hAnsi="Times New Roman" w:cs="Times New Roman"/>
          <w:iCs/>
          <w:color w:val="222222"/>
          <w:sz w:val="24"/>
          <w:szCs w:val="24"/>
        </w:rPr>
        <w:t>Hongo</w:t>
      </w:r>
      <w:proofErr w:type="spellEnd"/>
      <w:r w:rsidRPr="0009279F">
        <w:rPr>
          <w:rFonts w:ascii="Times New Roman" w:eastAsia="Times New Roman" w:hAnsi="Times New Roman" w:cs="Times New Roman"/>
          <w:iCs/>
          <w:color w:val="222222"/>
          <w:sz w:val="24"/>
          <w:szCs w:val="24"/>
        </w:rPr>
        <w:t>, Mexico to provid</w:t>
      </w:r>
      <w:r w:rsidR="004437E5">
        <w:rPr>
          <w:rFonts w:ascii="Times New Roman" w:eastAsia="Times New Roman" w:hAnsi="Times New Roman" w:cs="Times New Roman"/>
          <w:iCs/>
          <w:color w:val="222222"/>
          <w:sz w:val="24"/>
          <w:szCs w:val="24"/>
        </w:rPr>
        <w:t>e free health care. We work in a field using</w:t>
      </w:r>
      <w:r w:rsidRPr="0009279F">
        <w:rPr>
          <w:rFonts w:ascii="Times New Roman" w:eastAsia="Times New Roman" w:hAnsi="Times New Roman" w:cs="Times New Roman"/>
          <w:iCs/>
          <w:color w:val="222222"/>
          <w:sz w:val="24"/>
          <w:szCs w:val="24"/>
        </w:rPr>
        <w:t xml:space="preserve"> limited resources and students who are eager to learn.</w:t>
      </w:r>
    </w:p>
    <w:p w14:paraId="33F709E2" w14:textId="77777777" w:rsidR="00980C4C" w:rsidRPr="00980C4C" w:rsidRDefault="00980C4C" w:rsidP="00980C4C">
      <w:pPr>
        <w:shd w:val="clear" w:color="auto" w:fill="FFFFFF"/>
        <w:spacing w:after="0" w:line="360" w:lineRule="auto"/>
        <w:ind w:firstLine="720"/>
        <w:contextualSpacing/>
        <w:rPr>
          <w:rFonts w:ascii="Times New Roman" w:hAnsi="Times New Roman" w:cs="Times New Roman"/>
          <w:sz w:val="24"/>
          <w:szCs w:val="24"/>
        </w:rPr>
      </w:pPr>
      <w:r>
        <w:rPr>
          <w:rFonts w:ascii="Times New Roman" w:eastAsia="Times New Roman" w:hAnsi="Times New Roman" w:cs="Times New Roman"/>
          <w:iCs/>
          <w:color w:val="222222"/>
          <w:sz w:val="24"/>
          <w:szCs w:val="24"/>
        </w:rPr>
        <w:t>If you are interested in</w:t>
      </w:r>
      <w:r w:rsidRPr="0009279F">
        <w:rPr>
          <w:rFonts w:ascii="Times New Roman" w:eastAsia="Times New Roman" w:hAnsi="Times New Roman" w:cs="Times New Roman"/>
          <w:iCs/>
          <w:color w:val="222222"/>
          <w:sz w:val="24"/>
          <w:szCs w:val="24"/>
        </w:rPr>
        <w:t xml:space="preserve"> additional information, we have a website and an informational video (</w:t>
      </w:r>
      <w:r w:rsidR="000B7719">
        <w:fldChar w:fldCharType="begin"/>
      </w:r>
      <w:r w:rsidR="000B7719">
        <w:instrText xml:space="preserve"> H</w:instrText>
      </w:r>
      <w:r w:rsidR="000B7719">
        <w:instrText xml:space="preserve">YPERLINK "http://vimeo.com/28558245" \t "_blank" </w:instrText>
      </w:r>
      <w:r w:rsidR="000B7719">
        <w:fldChar w:fldCharType="separate"/>
      </w:r>
      <w:r w:rsidRPr="0009279F">
        <w:rPr>
          <w:rFonts w:ascii="Times New Roman" w:eastAsia="Times New Roman" w:hAnsi="Times New Roman" w:cs="Times New Roman"/>
          <w:iCs/>
          <w:color w:val="1155CC"/>
          <w:sz w:val="24"/>
          <w:szCs w:val="24"/>
          <w:u w:val="single"/>
        </w:rPr>
        <w:t>http://vimeo.com/28558245</w:t>
      </w:r>
      <w:r w:rsidR="000B7719">
        <w:rPr>
          <w:rFonts w:ascii="Times New Roman" w:eastAsia="Times New Roman" w:hAnsi="Times New Roman" w:cs="Times New Roman"/>
          <w:iCs/>
          <w:color w:val="1155CC"/>
          <w:sz w:val="24"/>
          <w:szCs w:val="24"/>
          <w:u w:val="single"/>
        </w:rPr>
        <w:fldChar w:fldCharType="end"/>
      </w:r>
      <w:r w:rsidRPr="0009279F">
        <w:rPr>
          <w:rFonts w:ascii="Times New Roman" w:eastAsia="Times New Roman" w:hAnsi="Times New Roman" w:cs="Times New Roman"/>
          <w:iCs/>
          <w:color w:val="222222"/>
          <w:sz w:val="24"/>
          <w:szCs w:val="24"/>
        </w:rPr>
        <w:t>).  For specific questions, we can be contacted at </w:t>
      </w:r>
      <w:hyperlink r:id="rId8" w:history="1">
        <w:r w:rsidRPr="0009279F">
          <w:rPr>
            <w:rStyle w:val="Hyperlink"/>
            <w:rFonts w:ascii="Times New Roman" w:eastAsia="Times New Roman" w:hAnsi="Times New Roman" w:cs="Times New Roman"/>
            <w:iCs/>
            <w:sz w:val="24"/>
            <w:szCs w:val="24"/>
          </w:rPr>
          <w:t>flyingsamsucr@gmail.com</w:t>
        </w:r>
      </w:hyperlink>
      <w:r w:rsidRPr="0009279F">
        <w:rPr>
          <w:rFonts w:ascii="Times New Roman" w:hAnsi="Times New Roman" w:cs="Times New Roman"/>
          <w:sz w:val="24"/>
          <w:szCs w:val="24"/>
        </w:rPr>
        <w:t xml:space="preserve">  </w:t>
      </w:r>
    </w:p>
    <w:p w14:paraId="2742FFB7" w14:textId="77777777" w:rsidR="006D47C3" w:rsidRPr="0009279F" w:rsidRDefault="006D47C3" w:rsidP="006D47C3">
      <w:pPr>
        <w:shd w:val="clear" w:color="auto" w:fill="FFFFFF"/>
        <w:spacing w:after="0" w:line="240" w:lineRule="auto"/>
        <w:rPr>
          <w:rFonts w:ascii="Times New Roman" w:eastAsia="Times New Roman" w:hAnsi="Times New Roman" w:cs="Times New Roman"/>
          <w:color w:val="222222"/>
          <w:sz w:val="24"/>
          <w:szCs w:val="24"/>
        </w:rPr>
      </w:pPr>
    </w:p>
    <w:p w14:paraId="5058D670" w14:textId="77777777" w:rsidR="006D47C3" w:rsidRPr="0009279F" w:rsidRDefault="006D47C3" w:rsidP="006D47C3">
      <w:pPr>
        <w:shd w:val="clear" w:color="auto" w:fill="FFFFFF"/>
        <w:spacing w:after="0" w:line="240" w:lineRule="auto"/>
        <w:rPr>
          <w:rFonts w:ascii="Times New Roman" w:eastAsia="Times New Roman" w:hAnsi="Times New Roman" w:cs="Times New Roman"/>
          <w:color w:val="222222"/>
          <w:sz w:val="24"/>
          <w:szCs w:val="24"/>
        </w:rPr>
      </w:pPr>
      <w:r w:rsidRPr="0009279F">
        <w:rPr>
          <w:rFonts w:ascii="Times New Roman" w:eastAsia="Times New Roman" w:hAnsi="Times New Roman" w:cs="Times New Roman"/>
          <w:iCs/>
          <w:color w:val="222222"/>
          <w:sz w:val="24"/>
          <w:szCs w:val="24"/>
        </w:rPr>
        <w:t>Thank you for your time.  It is greatly appreciated.</w:t>
      </w:r>
    </w:p>
    <w:p w14:paraId="7B27610C" w14:textId="77777777" w:rsidR="006D47C3" w:rsidRPr="0009279F" w:rsidRDefault="006D47C3" w:rsidP="006D47C3">
      <w:pPr>
        <w:shd w:val="clear" w:color="auto" w:fill="FFFFFF"/>
        <w:spacing w:after="0" w:line="240" w:lineRule="auto"/>
        <w:rPr>
          <w:rFonts w:ascii="Times New Roman" w:eastAsia="Times New Roman" w:hAnsi="Times New Roman" w:cs="Times New Roman"/>
          <w:iCs/>
          <w:color w:val="222222"/>
          <w:sz w:val="24"/>
          <w:szCs w:val="24"/>
        </w:rPr>
      </w:pPr>
    </w:p>
    <w:p w14:paraId="30C30BD0" w14:textId="77777777" w:rsidR="00E25CA7" w:rsidRPr="0009279F" w:rsidRDefault="00E25CA7" w:rsidP="006D47C3">
      <w:pPr>
        <w:shd w:val="clear" w:color="auto" w:fill="FFFFFF"/>
        <w:spacing w:after="0" w:line="240" w:lineRule="auto"/>
        <w:rPr>
          <w:rFonts w:ascii="Times New Roman" w:eastAsia="Times New Roman" w:hAnsi="Times New Roman" w:cs="Times New Roman"/>
          <w:iCs/>
          <w:color w:val="222222"/>
          <w:sz w:val="24"/>
          <w:szCs w:val="24"/>
        </w:rPr>
      </w:pPr>
      <w:r w:rsidRPr="0009279F">
        <w:rPr>
          <w:rFonts w:ascii="Times New Roman" w:eastAsia="Times New Roman" w:hAnsi="Times New Roman" w:cs="Times New Roman"/>
          <w:iCs/>
          <w:color w:val="222222"/>
          <w:sz w:val="24"/>
          <w:szCs w:val="24"/>
        </w:rPr>
        <w:t>With gratitude</w:t>
      </w:r>
      <w:r w:rsidR="006D47C3" w:rsidRPr="0009279F">
        <w:rPr>
          <w:rFonts w:ascii="Times New Roman" w:eastAsia="Times New Roman" w:hAnsi="Times New Roman" w:cs="Times New Roman"/>
          <w:iCs/>
          <w:color w:val="222222"/>
          <w:sz w:val="24"/>
          <w:szCs w:val="24"/>
        </w:rPr>
        <w:t>,</w:t>
      </w:r>
    </w:p>
    <w:p w14:paraId="45A8E72E" w14:textId="77777777" w:rsidR="0009279F" w:rsidRPr="0009279F" w:rsidRDefault="0009279F" w:rsidP="006D47C3">
      <w:pPr>
        <w:shd w:val="clear" w:color="auto" w:fill="FFFFFF"/>
        <w:spacing w:after="0" w:line="240" w:lineRule="auto"/>
        <w:rPr>
          <w:rFonts w:ascii="Times New Roman" w:eastAsia="Times New Roman" w:hAnsi="Times New Roman" w:cs="Times New Roman"/>
          <w:iCs/>
          <w:color w:val="222222"/>
          <w:sz w:val="24"/>
          <w:szCs w:val="24"/>
        </w:rPr>
      </w:pPr>
    </w:p>
    <w:p w14:paraId="7BB9A786" w14:textId="77777777" w:rsidR="0009279F" w:rsidRPr="0009279F" w:rsidRDefault="0009279F" w:rsidP="006D47C3">
      <w:pPr>
        <w:shd w:val="clear" w:color="auto" w:fill="FFFFFF"/>
        <w:spacing w:after="0" w:line="240" w:lineRule="auto"/>
        <w:rPr>
          <w:rFonts w:ascii="Times New Roman" w:eastAsia="Times New Roman" w:hAnsi="Times New Roman" w:cs="Times New Roman"/>
          <w:color w:val="222222"/>
          <w:sz w:val="24"/>
          <w:szCs w:val="24"/>
        </w:rPr>
      </w:pPr>
      <w:r w:rsidRPr="0009279F">
        <w:rPr>
          <w:rFonts w:ascii="Times New Roman" w:eastAsia="Times New Roman" w:hAnsi="Times New Roman" w:cs="Times New Roman"/>
          <w:noProof/>
          <w:color w:val="222222"/>
          <w:sz w:val="24"/>
          <w:szCs w:val="24"/>
          <w:lang w:eastAsia="en-US"/>
        </w:rPr>
        <w:drawing>
          <wp:inline distT="0" distB="0" distL="0" distR="0" wp14:anchorId="418F28BD" wp14:editId="2C1ABA45">
            <wp:extent cx="1476375" cy="361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76375" cy="361950"/>
                    </a:xfrm>
                    <a:prstGeom prst="rect">
                      <a:avLst/>
                    </a:prstGeom>
                    <a:noFill/>
                    <a:ln w="9525">
                      <a:noFill/>
                      <a:miter lim="800000"/>
                      <a:headEnd/>
                      <a:tailEnd/>
                    </a:ln>
                  </pic:spPr>
                </pic:pic>
              </a:graphicData>
            </a:graphic>
          </wp:inline>
        </w:drawing>
      </w:r>
    </w:p>
    <w:p w14:paraId="1C5CBB64" w14:textId="77777777" w:rsidR="0009279F" w:rsidRPr="0009279F" w:rsidRDefault="0009279F" w:rsidP="006D47C3">
      <w:pPr>
        <w:shd w:val="clear" w:color="auto" w:fill="FFFFFF"/>
        <w:spacing w:after="0" w:line="240" w:lineRule="auto"/>
        <w:rPr>
          <w:rFonts w:ascii="Times New Roman" w:eastAsia="Times New Roman" w:hAnsi="Times New Roman" w:cs="Times New Roman"/>
          <w:color w:val="222222"/>
          <w:sz w:val="24"/>
          <w:szCs w:val="24"/>
        </w:rPr>
      </w:pPr>
    </w:p>
    <w:p w14:paraId="2C8D9A9C" w14:textId="255F8E48" w:rsidR="006D47C3" w:rsidRPr="0009279F" w:rsidRDefault="006D47C3" w:rsidP="006D47C3">
      <w:pPr>
        <w:shd w:val="clear" w:color="auto" w:fill="FFFFFF"/>
        <w:spacing w:after="0" w:line="240" w:lineRule="auto"/>
        <w:rPr>
          <w:rFonts w:ascii="Times New Roman" w:eastAsia="Times New Roman" w:hAnsi="Times New Roman" w:cs="Times New Roman"/>
          <w:iCs/>
          <w:color w:val="222222"/>
          <w:sz w:val="24"/>
          <w:szCs w:val="24"/>
        </w:rPr>
      </w:pPr>
      <w:r w:rsidRPr="0009279F">
        <w:rPr>
          <w:rFonts w:ascii="Times New Roman" w:eastAsia="Times New Roman" w:hAnsi="Times New Roman" w:cs="Times New Roman"/>
          <w:iCs/>
          <w:color w:val="222222"/>
          <w:sz w:val="24"/>
          <w:szCs w:val="24"/>
        </w:rPr>
        <w:t>Katherine Tsai</w:t>
      </w:r>
      <w:bookmarkStart w:id="0" w:name="_GoBack"/>
      <w:bookmarkEnd w:id="0"/>
    </w:p>
    <w:p w14:paraId="4F711DC0" w14:textId="77777777" w:rsidR="00156369" w:rsidRPr="0009279F" w:rsidRDefault="00AB674B" w:rsidP="00E25CA7">
      <w:pPr>
        <w:shd w:val="clear" w:color="auto" w:fill="FFFFFF"/>
        <w:spacing w:after="0" w:line="240" w:lineRule="auto"/>
        <w:rPr>
          <w:rFonts w:ascii="Times New Roman" w:eastAsia="Times New Roman" w:hAnsi="Times New Roman" w:cs="Times New Roman"/>
          <w:iCs/>
          <w:color w:val="222222"/>
          <w:sz w:val="24"/>
          <w:szCs w:val="24"/>
        </w:rPr>
      </w:pPr>
      <w:r w:rsidRPr="0009279F">
        <w:rPr>
          <w:rFonts w:ascii="Times New Roman" w:eastAsia="Times New Roman" w:hAnsi="Times New Roman" w:cs="Times New Roman"/>
          <w:iCs/>
          <w:color w:val="222222"/>
          <w:sz w:val="24"/>
          <w:szCs w:val="24"/>
        </w:rPr>
        <w:t>2012-2013 Flying Samaritans @ UCR, President</w:t>
      </w:r>
    </w:p>
    <w:sectPr w:rsidR="00156369" w:rsidRPr="0009279F" w:rsidSect="00796251">
      <w:headerReference w:type="default" r:id="rId10"/>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52F4D" w14:textId="77777777" w:rsidR="00D72706" w:rsidRDefault="00D72706" w:rsidP="006D47C3">
      <w:pPr>
        <w:spacing w:after="0" w:line="240" w:lineRule="auto"/>
      </w:pPr>
      <w:r>
        <w:separator/>
      </w:r>
    </w:p>
  </w:endnote>
  <w:endnote w:type="continuationSeparator" w:id="0">
    <w:p w14:paraId="098B7EFD" w14:textId="77777777" w:rsidR="00D72706" w:rsidRDefault="00D72706" w:rsidP="006D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黑体">
    <w:charset w:val="50"/>
    <w:family w:val="auto"/>
    <w:pitch w:val="variable"/>
    <w:sig w:usb0="800002BF" w:usb1="38CF7CFA"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Franklin Gothic Book">
    <w:panose1 w:val="020B0503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8BA37" w14:textId="77777777" w:rsidR="00D72706" w:rsidRDefault="00D72706" w:rsidP="006D47C3">
      <w:pPr>
        <w:spacing w:after="0" w:line="240" w:lineRule="auto"/>
      </w:pPr>
      <w:r>
        <w:separator/>
      </w:r>
    </w:p>
  </w:footnote>
  <w:footnote w:type="continuationSeparator" w:id="0">
    <w:p w14:paraId="532AE1B6" w14:textId="77777777" w:rsidR="00D72706" w:rsidRDefault="00D72706" w:rsidP="006D47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3D7A6" w14:textId="77777777" w:rsidR="0060460C" w:rsidRPr="00796251" w:rsidRDefault="0009279F" w:rsidP="00796251">
    <w:pPr>
      <w:pStyle w:val="Header"/>
      <w:tabs>
        <w:tab w:val="clear" w:pos="9360"/>
        <w:tab w:val="right" w:pos="10170"/>
      </w:tabs>
      <w:ind w:right="-810"/>
      <w:jc w:val="right"/>
      <w:rPr>
        <w:b/>
        <w:color w:val="F6DE55" w:themeColor="accent2" w:themeTint="99"/>
      </w:rPr>
    </w:pPr>
    <w:r>
      <w:rPr>
        <w:b/>
        <w:noProof/>
        <w:color w:val="F6DE55" w:themeColor="accent2" w:themeTint="99"/>
        <w:sz w:val="28"/>
        <w:szCs w:val="28"/>
        <w:lang w:eastAsia="en-US"/>
      </w:rPr>
      <w:drawing>
        <wp:anchor distT="0" distB="0" distL="114300" distR="114300" simplePos="0" relativeHeight="251658240" behindDoc="1" locked="0" layoutInCell="1" allowOverlap="1" wp14:anchorId="41EE327F" wp14:editId="6A140574">
          <wp:simplePos x="0" y="0"/>
          <wp:positionH relativeFrom="column">
            <wp:posOffset>-438150</wp:posOffset>
          </wp:positionH>
          <wp:positionV relativeFrom="paragraph">
            <wp:posOffset>-400050</wp:posOffset>
          </wp:positionV>
          <wp:extent cx="5934075" cy="15906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4075" cy="1590675"/>
                  </a:xfrm>
                  <a:prstGeom prst="rect">
                    <a:avLst/>
                  </a:prstGeom>
                  <a:noFill/>
                  <a:ln w="9525">
                    <a:noFill/>
                    <a:miter lim="800000"/>
                    <a:headEnd/>
                    <a:tailEnd/>
                  </a:ln>
                </pic:spPr>
              </pic:pic>
            </a:graphicData>
          </a:graphic>
        </wp:anchor>
      </w:drawing>
    </w:r>
    <w:r w:rsidR="00796251">
      <w:rPr>
        <w:b/>
        <w:color w:val="F6DE55" w:themeColor="accent2" w:themeTint="99"/>
        <w:sz w:val="28"/>
        <w:szCs w:val="28"/>
      </w:rPr>
      <w:t xml:space="preserve">  @ </w:t>
    </w:r>
    <w:r w:rsidR="00796251" w:rsidRPr="00796251">
      <w:rPr>
        <w:b/>
        <w:color w:val="F6DE55" w:themeColor="accent2" w:themeTint="99"/>
        <w:sz w:val="28"/>
        <w:szCs w:val="28"/>
      </w:rPr>
      <w:t>UCR/CSUF – El HONGO CLINIC</w:t>
    </w:r>
  </w:p>
  <w:p w14:paraId="31A502B4" w14:textId="77777777" w:rsidR="0060460C" w:rsidRDefault="00604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978CB"/>
    <w:rsid w:val="0001509C"/>
    <w:rsid w:val="0009279F"/>
    <w:rsid w:val="000B7719"/>
    <w:rsid w:val="000E4DF2"/>
    <w:rsid w:val="00156369"/>
    <w:rsid w:val="00166831"/>
    <w:rsid w:val="001B276F"/>
    <w:rsid w:val="001B41FD"/>
    <w:rsid w:val="002B498D"/>
    <w:rsid w:val="004437E5"/>
    <w:rsid w:val="0047732F"/>
    <w:rsid w:val="004B124A"/>
    <w:rsid w:val="0060460C"/>
    <w:rsid w:val="00624706"/>
    <w:rsid w:val="006D47C3"/>
    <w:rsid w:val="00747A34"/>
    <w:rsid w:val="00766354"/>
    <w:rsid w:val="007700B8"/>
    <w:rsid w:val="00796251"/>
    <w:rsid w:val="007F119F"/>
    <w:rsid w:val="007F7681"/>
    <w:rsid w:val="00887C17"/>
    <w:rsid w:val="00980C4C"/>
    <w:rsid w:val="00A826B0"/>
    <w:rsid w:val="00A93647"/>
    <w:rsid w:val="00AB674B"/>
    <w:rsid w:val="00AC075D"/>
    <w:rsid w:val="00AD0CDD"/>
    <w:rsid w:val="00B92486"/>
    <w:rsid w:val="00BC2FA3"/>
    <w:rsid w:val="00C4641D"/>
    <w:rsid w:val="00C978CB"/>
    <w:rsid w:val="00D12762"/>
    <w:rsid w:val="00D22E7E"/>
    <w:rsid w:val="00D72706"/>
    <w:rsid w:val="00E2186E"/>
    <w:rsid w:val="00E25CA7"/>
    <w:rsid w:val="00EA7C1C"/>
    <w:rsid w:val="00F46320"/>
    <w:rsid w:val="00F66480"/>
    <w:rsid w:val="00FF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01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78CB"/>
  </w:style>
  <w:style w:type="character" w:customStyle="1" w:styleId="apple-converted-space">
    <w:name w:val="apple-converted-space"/>
    <w:basedOn w:val="DefaultParagraphFont"/>
    <w:rsid w:val="00C978CB"/>
  </w:style>
  <w:style w:type="character" w:styleId="Hyperlink">
    <w:name w:val="Hyperlink"/>
    <w:basedOn w:val="DefaultParagraphFont"/>
    <w:uiPriority w:val="99"/>
    <w:unhideWhenUsed/>
    <w:rsid w:val="00C978CB"/>
    <w:rPr>
      <w:color w:val="0000FF"/>
      <w:u w:val="single"/>
    </w:rPr>
  </w:style>
  <w:style w:type="paragraph" w:styleId="BalloonText">
    <w:name w:val="Balloon Text"/>
    <w:basedOn w:val="Normal"/>
    <w:link w:val="BalloonTextChar"/>
    <w:uiPriority w:val="99"/>
    <w:semiHidden/>
    <w:unhideWhenUsed/>
    <w:rsid w:val="00D12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62"/>
    <w:rPr>
      <w:rFonts w:ascii="Tahoma" w:hAnsi="Tahoma" w:cs="Tahoma"/>
      <w:sz w:val="16"/>
      <w:szCs w:val="16"/>
    </w:rPr>
  </w:style>
  <w:style w:type="paragraph" w:styleId="Header">
    <w:name w:val="header"/>
    <w:basedOn w:val="Normal"/>
    <w:link w:val="HeaderChar"/>
    <w:uiPriority w:val="99"/>
    <w:unhideWhenUsed/>
    <w:rsid w:val="006D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7C3"/>
  </w:style>
  <w:style w:type="paragraph" w:styleId="Footer">
    <w:name w:val="footer"/>
    <w:basedOn w:val="Normal"/>
    <w:link w:val="FooterChar"/>
    <w:uiPriority w:val="99"/>
    <w:semiHidden/>
    <w:unhideWhenUsed/>
    <w:rsid w:val="006D47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47C3"/>
  </w:style>
  <w:style w:type="paragraph" w:styleId="NoSpacing">
    <w:name w:val="No Spacing"/>
    <w:uiPriority w:val="1"/>
    <w:qFormat/>
    <w:rsid w:val="007962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lyingsamsucr@gmail.com"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741F3-8916-2647-B487-1CAD829C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Jericha Viduya</cp:lastModifiedBy>
  <cp:revision>4</cp:revision>
  <dcterms:created xsi:type="dcterms:W3CDTF">2013-04-30T07:52:00Z</dcterms:created>
  <dcterms:modified xsi:type="dcterms:W3CDTF">2014-01-31T21:41:00Z</dcterms:modified>
</cp:coreProperties>
</file>